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</w:pPr>
      <w:r>
        <w:rPr>
          <w:rFonts w:ascii="Arial" w:hAnsi="Arial" w:eastAsia="PingFang SC"/>
          <w:b/>
          <w:color w:val="1E3A8A"/>
          <w:sz w:val="44"/>
        </w:rPr>
        <w:t>美团闪电仓入驻申请资料模板</w:t>
      </w:r>
    </w:p>
    <w:p>
      <w:pPr>
        <w:spacing w:after="400"/>
        <w:jc w:val="center"/>
      </w:pPr>
      <w:r>
        <w:rPr>
          <w:rFonts w:ascii="Arial" w:hAnsi="Arial" w:eastAsia="PingFang SC"/>
          <w:b w:val="0"/>
          <w:color w:val="64748B"/>
          <w:sz w:val="22"/>
        </w:rPr>
        <w:t>（含申请书 + 商家承诺书 + 经营场所核查表 + 类目准入清单）</w:t>
      </w:r>
    </w:p>
    <w:p>
      <w:pPr>
        <w:spacing w:after="160"/>
      </w:pPr>
      <w:r>
        <w:rPr>
          <w:rFonts w:ascii="Arial" w:hAnsi="Arial" w:eastAsia="PingFang SC"/>
          <w:b/>
          <w:color w:val="1E3A8A"/>
          <w:sz w:val="36"/>
        </w:rPr>
        <w:t>一、闪电仓入驻申请书</w:t>
      </w:r>
    </w:p>
    <w:p>
      <w:pPr>
        <w:spacing w:after="80"/>
      </w:pPr>
      <w:r>
        <w:rPr>
          <w:rFonts w:ascii="Arial" w:hAnsi="Arial" w:eastAsia="PingFang SC"/>
          <w:b/>
          <w:sz w:val="21"/>
        </w:rPr>
        <w:t>致：美团闪电仓商务/招商团队</w:t>
      </w:r>
    </w:p>
    <w:p>
      <w:pPr>
        <w:spacing w:after="80"/>
      </w:pPr>
      <w:r>
        <w:rPr>
          <w:rFonts w:ascii="Arial" w:hAnsi="Arial" w:eastAsia="PingFang SC"/>
          <w:b w:val="0"/>
          <w:sz w:val="21"/>
        </w:rPr>
      </w:r>
    </w:p>
    <w:p>
      <w:pPr>
        <w:spacing w:after="200"/>
      </w:pPr>
      <w:r>
        <w:rPr>
          <w:rFonts w:ascii="Arial" w:hAnsi="Arial" w:eastAsia="PingFang SC"/>
          <w:b w:val="0"/>
          <w:sz w:val="21"/>
        </w:rPr>
        <w:t>本公司/本人现申请入驻美团闪电仓平台，开展成人用品（含安全套、情趣内衣、计生用品、二类医疗器械）即时零售业务，相关基本信息如下：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3118"/>
            <w:shd w:fill="1E40AF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PingFang SC"/>
                <w:b/>
                <w:color w:val="FFFFFF"/>
                <w:sz w:val="20"/>
              </w:rPr>
              <w:t>项目</w:t>
            </w:r>
          </w:p>
        </w:tc>
        <w:tc>
          <w:tcPr>
            <w:tcW w:type="dxa" w:w="6520"/>
            <w:shd w:fill="1E40AF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PingFang SC"/>
                <w:b/>
                <w:color w:val="FFFFFF"/>
                <w:sz w:val="20"/>
              </w:rPr>
              <w:t>填写内容</w:t>
            </w:r>
          </w:p>
        </w:tc>
      </w:tr>
      <w:tr>
        <w:tc>
          <w:tcPr>
            <w:tcW w:type="dxa" w:w="3118"/>
          </w:tcPr>
          <w:p>
            <w:r/>
            <w:r>
              <w:rPr>
                <w:rFonts w:ascii="Arial" w:hAnsi="Arial" w:eastAsia="PingFang SC"/>
                <w:sz w:val="20"/>
              </w:rPr>
              <w:t>主体名称</w:t>
            </w:r>
          </w:p>
        </w:tc>
        <w:tc>
          <w:tcPr>
            <w:tcW w:type="dxa" w:w="6520"/>
          </w:tcPr>
          <w:p>
            <w:r/>
            <w:r>
              <w:rPr>
                <w:rFonts w:ascii="Arial" w:hAnsi="Arial" w:eastAsia="PingFang SC"/>
                <w:sz w:val="20"/>
              </w:rPr>
              <w:t>（请填写营业执照名称）</w:t>
            </w:r>
          </w:p>
        </w:tc>
      </w:tr>
      <w:tr>
        <w:tc>
          <w:tcPr>
            <w:tcW w:type="dxa" w:w="3118"/>
          </w:tcPr>
          <w:p>
            <w:r/>
            <w:r>
              <w:rPr>
                <w:rFonts w:ascii="Arial" w:hAnsi="Arial" w:eastAsia="PingFang SC"/>
                <w:sz w:val="20"/>
              </w:rPr>
              <w:t>主体类型</w:t>
            </w:r>
          </w:p>
        </w:tc>
        <w:tc>
          <w:tcPr>
            <w:tcW w:type="dxa" w:w="6520"/>
          </w:tcPr>
          <w:p>
            <w:r/>
            <w:r>
              <w:rPr>
                <w:rFonts w:ascii="Arial" w:hAnsi="Arial" w:eastAsia="PingFang SC"/>
                <w:sz w:val="20"/>
              </w:rPr>
              <w:t>□ 个体工商户  □ 有限公司  □ 其他</w:t>
            </w:r>
          </w:p>
        </w:tc>
      </w:tr>
      <w:tr>
        <w:tc>
          <w:tcPr>
            <w:tcW w:type="dxa" w:w="3118"/>
          </w:tcPr>
          <w:p>
            <w:r/>
            <w:r>
              <w:rPr>
                <w:rFonts w:ascii="Arial" w:hAnsi="Arial" w:eastAsia="PingFang SC"/>
                <w:sz w:val="20"/>
              </w:rPr>
              <w:t>统一社会信用代码</w:t>
            </w:r>
          </w:p>
        </w:tc>
        <w:tc>
          <w:tcPr>
            <w:tcW w:type="dxa" w:w="6520"/>
          </w:tcPr>
          <w:p>
            <w:r/>
            <w:r>
              <w:rPr>
                <w:rFonts w:ascii="Arial" w:hAnsi="Arial" w:eastAsia="PingFang SC"/>
                <w:sz w:val="20"/>
              </w:rPr>
            </w:r>
          </w:p>
        </w:tc>
      </w:tr>
      <w:tr>
        <w:tc>
          <w:tcPr>
            <w:tcW w:type="dxa" w:w="3118"/>
          </w:tcPr>
          <w:p>
            <w:r/>
            <w:r>
              <w:rPr>
                <w:rFonts w:ascii="Arial" w:hAnsi="Arial" w:eastAsia="PingFang SC"/>
                <w:sz w:val="20"/>
              </w:rPr>
              <w:t>法定代表人/经营者</w:t>
            </w:r>
          </w:p>
        </w:tc>
        <w:tc>
          <w:tcPr>
            <w:tcW w:type="dxa" w:w="6520"/>
          </w:tcPr>
          <w:p>
            <w:r/>
            <w:r>
              <w:rPr>
                <w:rFonts w:ascii="Arial" w:hAnsi="Arial" w:eastAsia="PingFang SC"/>
                <w:sz w:val="20"/>
              </w:rPr>
            </w:r>
          </w:p>
        </w:tc>
      </w:tr>
      <w:tr>
        <w:tc>
          <w:tcPr>
            <w:tcW w:type="dxa" w:w="3118"/>
          </w:tcPr>
          <w:p>
            <w:r/>
            <w:r>
              <w:rPr>
                <w:rFonts w:ascii="Arial" w:hAnsi="Arial" w:eastAsia="PingFang SC"/>
                <w:sz w:val="20"/>
              </w:rPr>
              <w:t>身份证号</w:t>
            </w:r>
          </w:p>
        </w:tc>
        <w:tc>
          <w:tcPr>
            <w:tcW w:type="dxa" w:w="6520"/>
          </w:tcPr>
          <w:p>
            <w:r/>
            <w:r>
              <w:rPr>
                <w:rFonts w:ascii="Arial" w:hAnsi="Arial" w:eastAsia="PingFang SC"/>
                <w:sz w:val="20"/>
              </w:rPr>
            </w:r>
          </w:p>
        </w:tc>
      </w:tr>
      <w:tr>
        <w:tc>
          <w:tcPr>
            <w:tcW w:type="dxa" w:w="3118"/>
          </w:tcPr>
          <w:p>
            <w:r/>
            <w:r>
              <w:rPr>
                <w:rFonts w:ascii="Arial" w:hAnsi="Arial" w:eastAsia="PingFang SC"/>
                <w:sz w:val="20"/>
              </w:rPr>
              <w:t>联系电话</w:t>
            </w:r>
          </w:p>
        </w:tc>
        <w:tc>
          <w:tcPr>
            <w:tcW w:type="dxa" w:w="6520"/>
          </w:tcPr>
          <w:p>
            <w:r/>
            <w:r>
              <w:rPr>
                <w:rFonts w:ascii="Arial" w:hAnsi="Arial" w:eastAsia="PingFang SC"/>
                <w:sz w:val="20"/>
              </w:rPr>
            </w:r>
          </w:p>
        </w:tc>
      </w:tr>
      <w:tr>
        <w:tc>
          <w:tcPr>
            <w:tcW w:type="dxa" w:w="3118"/>
          </w:tcPr>
          <w:p>
            <w:r/>
            <w:r>
              <w:rPr>
                <w:rFonts w:ascii="Arial" w:hAnsi="Arial" w:eastAsia="PingFang SC"/>
                <w:sz w:val="20"/>
              </w:rPr>
              <w:t>主营品类</w:t>
            </w:r>
          </w:p>
        </w:tc>
        <w:tc>
          <w:tcPr>
            <w:tcW w:type="dxa" w:w="6520"/>
          </w:tcPr>
          <w:p>
            <w:r/>
            <w:r>
              <w:rPr>
                <w:rFonts w:ascii="Arial" w:hAnsi="Arial" w:eastAsia="PingFang SC"/>
                <w:sz w:val="20"/>
              </w:rPr>
              <w:t>成人用品（含安全套、情趣内衣、计生用品、二类医疗器械）</w:t>
            </w:r>
          </w:p>
        </w:tc>
      </w:tr>
      <w:tr>
        <w:tc>
          <w:tcPr>
            <w:tcW w:type="dxa" w:w="3118"/>
          </w:tcPr>
          <w:p>
            <w:r/>
            <w:r>
              <w:rPr>
                <w:rFonts w:ascii="Arial" w:hAnsi="Arial" w:eastAsia="PingFang SC"/>
                <w:sz w:val="20"/>
              </w:rPr>
              <w:t>营业执照经营范围</w:t>
            </w:r>
          </w:p>
        </w:tc>
        <w:tc>
          <w:tcPr>
            <w:tcW w:type="dxa" w:w="6520"/>
          </w:tcPr>
          <w:p>
            <w:r/>
            <w:r>
              <w:rPr>
                <w:rFonts w:ascii="Arial" w:hAnsi="Arial" w:eastAsia="PingFang SC"/>
                <w:sz w:val="20"/>
              </w:rPr>
              <w:t>应至少包含：日用品零售、计生用品零售、第二类医疗器械经营（备案）</w:t>
            </w:r>
          </w:p>
        </w:tc>
      </w:tr>
      <w:tr>
        <w:tc>
          <w:tcPr>
            <w:tcW w:type="dxa" w:w="3118"/>
          </w:tcPr>
          <w:p>
            <w:r/>
            <w:r>
              <w:rPr>
                <w:rFonts w:ascii="Arial" w:hAnsi="Arial" w:eastAsia="PingFang SC"/>
                <w:sz w:val="20"/>
              </w:rPr>
              <w:t>闪电仓地址</w:t>
            </w:r>
          </w:p>
        </w:tc>
        <w:tc>
          <w:tcPr>
            <w:tcW w:type="dxa" w:w="6520"/>
          </w:tcPr>
          <w:p>
            <w:r/>
            <w:r>
              <w:rPr>
                <w:rFonts w:ascii="Arial" w:hAnsi="Arial" w:eastAsia="PingFang SC"/>
                <w:sz w:val="20"/>
              </w:rPr>
              <w:t>（精确到楼层/门牌号）</w:t>
            </w:r>
          </w:p>
        </w:tc>
      </w:tr>
      <w:tr>
        <w:tc>
          <w:tcPr>
            <w:tcW w:type="dxa" w:w="3118"/>
          </w:tcPr>
          <w:p>
            <w:r/>
            <w:r>
              <w:rPr>
                <w:rFonts w:ascii="Arial" w:hAnsi="Arial" w:eastAsia="PingFang SC"/>
                <w:sz w:val="20"/>
              </w:rPr>
              <w:t>闪电仓面积</w:t>
            </w:r>
          </w:p>
        </w:tc>
        <w:tc>
          <w:tcPr>
            <w:tcW w:type="dxa" w:w="6520"/>
          </w:tcPr>
          <w:p>
            <w:r/>
            <w:r>
              <w:rPr>
                <w:rFonts w:ascii="Arial" w:hAnsi="Arial" w:eastAsia="PingFang SC"/>
                <w:sz w:val="20"/>
              </w:rPr>
              <w:t>约 ____ ㎡</w:t>
            </w:r>
          </w:p>
        </w:tc>
      </w:tr>
      <w:tr>
        <w:tc>
          <w:tcPr>
            <w:tcW w:type="dxa" w:w="3118"/>
          </w:tcPr>
          <w:p>
            <w:r/>
            <w:r>
              <w:rPr>
                <w:rFonts w:ascii="Arial" w:hAnsi="Arial" w:eastAsia="PingFang SC"/>
                <w:sz w:val="20"/>
              </w:rPr>
              <w:t>仓库性质</w:t>
            </w:r>
          </w:p>
        </w:tc>
        <w:tc>
          <w:tcPr>
            <w:tcW w:type="dxa" w:w="6520"/>
          </w:tcPr>
          <w:p>
            <w:r/>
            <w:r>
              <w:rPr>
                <w:rFonts w:ascii="Arial" w:hAnsi="Arial" w:eastAsia="PingFang SC"/>
                <w:sz w:val="20"/>
              </w:rPr>
              <w:t>□ 沿街  □ 二楼商住  □ 小区底商  □ 写字楼裙楼  □ 公寓楼</w:t>
            </w:r>
          </w:p>
        </w:tc>
      </w:tr>
      <w:tr>
        <w:tc>
          <w:tcPr>
            <w:tcW w:type="dxa" w:w="3118"/>
          </w:tcPr>
          <w:p>
            <w:r/>
            <w:r>
              <w:rPr>
                <w:rFonts w:ascii="Arial" w:hAnsi="Arial" w:eastAsia="PingFang SC"/>
                <w:sz w:val="20"/>
              </w:rPr>
              <w:t>计划日均订单</w:t>
            </w:r>
          </w:p>
        </w:tc>
        <w:tc>
          <w:tcPr>
            <w:tcW w:type="dxa" w:w="6520"/>
          </w:tcPr>
          <w:p>
            <w:r/>
            <w:r>
              <w:rPr>
                <w:rFonts w:ascii="Arial" w:hAnsi="Arial" w:eastAsia="PingFang SC"/>
                <w:sz w:val="20"/>
              </w:rPr>
              <w:t>____ 单 / 日</w:t>
            </w:r>
          </w:p>
        </w:tc>
      </w:tr>
      <w:tr>
        <w:tc>
          <w:tcPr>
            <w:tcW w:type="dxa" w:w="3118"/>
          </w:tcPr>
          <w:p>
            <w:r/>
            <w:r>
              <w:rPr>
                <w:rFonts w:ascii="Arial" w:hAnsi="Arial" w:eastAsia="PingFang SC"/>
                <w:sz w:val="20"/>
              </w:rPr>
              <w:t>配送半径</w:t>
            </w:r>
          </w:p>
        </w:tc>
        <w:tc>
          <w:tcPr>
            <w:tcW w:type="dxa" w:w="6520"/>
          </w:tcPr>
          <w:p>
            <w:r/>
            <w:r>
              <w:rPr>
                <w:rFonts w:ascii="Arial" w:hAnsi="Arial" w:eastAsia="PingFang SC"/>
                <w:sz w:val="20"/>
              </w:rPr>
              <w:t>3 公里</w:t>
            </w:r>
          </w:p>
        </w:tc>
      </w:tr>
      <w:tr>
        <w:tc>
          <w:tcPr>
            <w:tcW w:type="dxa" w:w="3118"/>
          </w:tcPr>
          <w:p>
            <w:r/>
            <w:r>
              <w:rPr>
                <w:rFonts w:ascii="Arial" w:hAnsi="Arial" w:eastAsia="PingFang SC"/>
                <w:sz w:val="20"/>
              </w:rPr>
              <w:t>营业时间</w:t>
            </w:r>
          </w:p>
        </w:tc>
        <w:tc>
          <w:tcPr>
            <w:tcW w:type="dxa" w:w="6520"/>
          </w:tcPr>
          <w:p>
            <w:r/>
            <w:r>
              <w:rPr>
                <w:rFonts w:ascii="Arial" w:hAnsi="Arial" w:eastAsia="PingFang SC"/>
                <w:sz w:val="20"/>
              </w:rPr>
              <w:t>□ 24 小时  □ 09:00-02:00  □ 其他：________</w:t>
            </w:r>
          </w:p>
        </w:tc>
      </w:tr>
      <w:tr>
        <w:tc>
          <w:tcPr>
            <w:tcW w:type="dxa" w:w="3118"/>
          </w:tcPr>
          <w:p>
            <w:r/>
            <w:r>
              <w:rPr>
                <w:rFonts w:ascii="Arial" w:hAnsi="Arial" w:eastAsia="PingFang SC"/>
                <w:sz w:val="20"/>
              </w:rPr>
              <w:t>仓库电路功率</w:t>
            </w:r>
          </w:p>
        </w:tc>
        <w:tc>
          <w:tcPr>
            <w:tcW w:type="dxa" w:w="6520"/>
          </w:tcPr>
          <w:p>
            <w:r/>
            <w:r>
              <w:rPr>
                <w:rFonts w:ascii="Arial" w:hAnsi="Arial" w:eastAsia="PingFang SC"/>
                <w:sz w:val="20"/>
              </w:rPr>
              <w:t>____ kW</w:t>
            </w:r>
          </w:p>
        </w:tc>
      </w:tr>
      <w:tr>
        <w:tc>
          <w:tcPr>
            <w:tcW w:type="dxa" w:w="3118"/>
          </w:tcPr>
          <w:p>
            <w:r/>
            <w:r>
              <w:rPr>
                <w:rFonts w:ascii="Arial" w:hAnsi="Arial" w:eastAsia="PingFang SC"/>
                <w:sz w:val="20"/>
              </w:rPr>
              <w:t>二类医疗器械经营备案凭证编号</w:t>
            </w:r>
          </w:p>
        </w:tc>
        <w:tc>
          <w:tcPr>
            <w:tcW w:type="dxa" w:w="6520"/>
          </w:tcPr>
          <w:p>
            <w:r/>
            <w:r>
              <w:rPr>
                <w:rFonts w:ascii="Arial" w:hAnsi="Arial" w:eastAsia="PingFang SC"/>
                <w:sz w:val="20"/>
              </w:rPr>
              <w:t>（如已办理）</w:t>
            </w:r>
          </w:p>
        </w:tc>
      </w:tr>
      <w:tr>
        <w:tc>
          <w:tcPr>
            <w:tcW w:type="dxa" w:w="3118"/>
          </w:tcPr>
          <w:p>
            <w:r/>
            <w:r>
              <w:rPr>
                <w:rFonts w:ascii="Arial" w:hAnsi="Arial" w:eastAsia="PingFang SC"/>
                <w:sz w:val="20"/>
              </w:rPr>
              <w:t>拟入驻日期</w:t>
            </w:r>
          </w:p>
        </w:tc>
        <w:tc>
          <w:tcPr>
            <w:tcW w:type="dxa" w:w="6520"/>
          </w:tcPr>
          <w:p>
            <w:r/>
            <w:r>
              <w:rPr>
                <w:rFonts w:ascii="Arial" w:hAnsi="Arial" w:eastAsia="PingFang SC"/>
                <w:sz w:val="20"/>
              </w:rPr>
              <w:t>____ 年 __ 月 __ 日</w:t>
            </w:r>
          </w:p>
        </w:tc>
      </w:tr>
    </w:tbl>
    <w:p>
      <w:pPr>
        <w:spacing w:after="120"/>
      </w:pPr>
      <w:r>
        <w:rPr>
          <w:rFonts w:ascii="Arial" w:hAnsi="Arial" w:eastAsia="PingFang SC"/>
          <w:b w:val="0"/>
          <w:sz w:val="21"/>
        </w:rPr>
      </w:r>
    </w:p>
    <w:p>
      <w:pPr>
        <w:spacing w:after="80"/>
      </w:pPr>
      <w:r>
        <w:rPr>
          <w:rFonts w:ascii="Arial" w:hAnsi="Arial" w:eastAsia="PingFang SC"/>
          <w:b w:val="0"/>
          <w:sz w:val="21"/>
        </w:rPr>
        <w:t>申请人确认本表所填信息真实、准确，承诺遵守美团闪电仓相关运营规则及法律法规。</w:t>
      </w:r>
    </w:p>
    <w:p>
      <w:pPr>
        <w:spacing w:after="80"/>
      </w:pPr>
      <w:r>
        <w:rPr>
          <w:rFonts w:ascii="Arial" w:hAnsi="Arial" w:eastAsia="PingFang SC"/>
          <w:b w:val="0"/>
          <w:sz w:val="21"/>
        </w:rPr>
      </w:r>
    </w:p>
    <w:p>
      <w:pPr>
        <w:spacing w:after="80"/>
        <w:jc w:val="right"/>
      </w:pPr>
      <w:r>
        <w:rPr>
          <w:rFonts w:ascii="Arial" w:hAnsi="Arial" w:eastAsia="PingFang SC"/>
          <w:b w:val="0"/>
          <w:sz w:val="21"/>
        </w:rPr>
        <w:t>申请人（签字 / 盖章）：____________________</w:t>
      </w:r>
    </w:p>
    <w:p>
      <w:pPr>
        <w:spacing w:after="360"/>
        <w:jc w:val="right"/>
      </w:pPr>
      <w:r>
        <w:rPr>
          <w:rFonts w:ascii="Arial" w:hAnsi="Arial" w:eastAsia="PingFang SC"/>
          <w:b w:val="0"/>
          <w:sz w:val="21"/>
        </w:rPr>
        <w:t>日期：__________ 年 ____ 月 ____ 日</w:t>
      </w:r>
    </w:p>
    <w:p>
      <w:r>
        <w:br w:type="page"/>
      </w:r>
    </w:p>
    <w:p>
      <w:pPr>
        <w:spacing w:after="160"/>
      </w:pPr>
      <w:r>
        <w:rPr>
          <w:rFonts w:ascii="Arial" w:hAnsi="Arial" w:eastAsia="PingFang SC"/>
          <w:b/>
          <w:color w:val="1E3A8A"/>
          <w:sz w:val="36"/>
        </w:rPr>
        <w:t>二、商家承诺书</w:t>
      </w:r>
    </w:p>
    <w:p>
      <w:pPr>
        <w:spacing w:after="120"/>
      </w:pPr>
      <w:r>
        <w:rPr>
          <w:rFonts w:ascii="Arial" w:hAnsi="Arial" w:eastAsia="PingFang SC"/>
          <w:b w:val="0"/>
          <w:sz w:val="21"/>
        </w:rPr>
        <w:t>1. 本商家保证销售商品均为正品，进货渠道合法合规，可提供完整的进货凭证。</w:t>
      </w:r>
    </w:p>
    <w:p>
      <w:pPr>
        <w:spacing w:after="120"/>
      </w:pPr>
      <w:r>
        <w:rPr>
          <w:rFonts w:ascii="Arial" w:hAnsi="Arial" w:eastAsia="PingFang SC"/>
          <w:b w:val="0"/>
          <w:sz w:val="21"/>
        </w:rPr>
        <w:t>2. 销售的安全套、情趣类计生用品按二类医疗器械要求经营，已取得《医疗器械经营备案凭证》或承诺在 30 日内完成备案。</w:t>
      </w:r>
    </w:p>
    <w:p>
      <w:pPr>
        <w:spacing w:after="120"/>
      </w:pPr>
      <w:r>
        <w:rPr>
          <w:rFonts w:ascii="Arial" w:hAnsi="Arial" w:eastAsia="PingFang SC"/>
          <w:b w:val="0"/>
          <w:sz w:val="21"/>
        </w:rPr>
        <w:t>3. 不销售任何处方类药品（包括但不限于伟哥/西地那非类壮阳处方药）、未取得国内注册的进口商品。</w:t>
      </w:r>
    </w:p>
    <w:p>
      <w:pPr>
        <w:spacing w:after="120"/>
      </w:pPr>
      <w:r>
        <w:rPr>
          <w:rFonts w:ascii="Arial" w:hAnsi="Arial" w:eastAsia="PingFang SC"/>
          <w:b w:val="0"/>
          <w:sz w:val="21"/>
        </w:rPr>
        <w:t>4. 商品名称、图片、详情严格遵守《美团外卖平台成人用品类目管理规范》：</w:t>
      </w:r>
    </w:p>
    <w:p>
      <w:pPr>
        <w:spacing w:after="120"/>
      </w:pPr>
      <w:r>
        <w:rPr>
          <w:rFonts w:ascii="Arial" w:hAnsi="Arial" w:eastAsia="PingFang SC"/>
          <w:b w:val="0"/>
          <w:sz w:val="21"/>
        </w:rPr>
        <w:t xml:space="preserve">   • 不出现裸露图片、人体器官特写、挑逗性文案；</w:t>
      </w:r>
    </w:p>
    <w:p>
      <w:pPr>
        <w:spacing w:after="120"/>
      </w:pPr>
      <w:r>
        <w:rPr>
          <w:rFonts w:ascii="Arial" w:hAnsi="Arial" w:eastAsia="PingFang SC"/>
          <w:b w:val="0"/>
          <w:sz w:val="21"/>
        </w:rPr>
        <w:t xml:space="preserve">   • 男性器具不展示真人图、不暗示真人感受；</w:t>
      </w:r>
    </w:p>
    <w:p>
      <w:pPr>
        <w:spacing w:after="120"/>
      </w:pPr>
      <w:r>
        <w:rPr>
          <w:rFonts w:ascii="Arial" w:hAnsi="Arial" w:eastAsia="PingFang SC"/>
          <w:b w:val="0"/>
          <w:sz w:val="21"/>
        </w:rPr>
        <w:t xml:space="preserve">   • 包装外箱无品牌、无品类、无配料标识。</w:t>
      </w:r>
    </w:p>
    <w:p>
      <w:pPr>
        <w:spacing w:after="120"/>
      </w:pPr>
      <w:r>
        <w:rPr>
          <w:rFonts w:ascii="Arial" w:hAnsi="Arial" w:eastAsia="PingFang SC"/>
          <w:b w:val="0"/>
          <w:sz w:val="21"/>
        </w:rPr>
        <w:t>5. 配送使用双层黑色无标识不透明袋，外箱无任何品类提示。</w:t>
      </w:r>
    </w:p>
    <w:p>
      <w:pPr>
        <w:spacing w:after="120"/>
      </w:pPr>
      <w:r>
        <w:rPr>
          <w:rFonts w:ascii="Arial" w:hAnsi="Arial" w:eastAsia="PingFang SC"/>
          <w:b w:val="0"/>
          <w:sz w:val="21"/>
        </w:rPr>
        <w:t>6. 严格执行用户隐私保护：订单信息不外泄、不留客户个人微信、不电话外呼。</w:t>
      </w:r>
    </w:p>
    <w:p>
      <w:pPr>
        <w:spacing w:after="120"/>
      </w:pPr>
      <w:r>
        <w:rPr>
          <w:rFonts w:ascii="Arial" w:hAnsi="Arial" w:eastAsia="PingFang SC"/>
          <w:b w:val="0"/>
          <w:sz w:val="21"/>
        </w:rPr>
        <w:t>7. 接受美团平台抽样巡检与神秘买家审查，发现违规自愿接受平台处罚。</w:t>
      </w:r>
    </w:p>
    <w:p>
      <w:pPr>
        <w:spacing w:after="120"/>
      </w:pPr>
      <w:r>
        <w:rPr>
          <w:rFonts w:ascii="Arial" w:hAnsi="Arial" w:eastAsia="PingFang SC"/>
          <w:b w:val="0"/>
          <w:sz w:val="21"/>
        </w:rPr>
        <w:t>8. 因本商家原因导致的消费者纠纷、投诉、监管处罚，由本商家自行承担全部责任。</w:t>
      </w:r>
    </w:p>
    <w:p>
      <w:pPr>
        <w:spacing w:after="80"/>
      </w:pPr>
      <w:r>
        <w:rPr>
          <w:rFonts w:ascii="Arial" w:hAnsi="Arial" w:eastAsia="PingFang SC"/>
          <w:b w:val="0"/>
          <w:sz w:val="21"/>
        </w:rPr>
      </w:r>
    </w:p>
    <w:p>
      <w:pPr>
        <w:spacing w:after="80"/>
        <w:jc w:val="right"/>
      </w:pPr>
      <w:r>
        <w:rPr>
          <w:rFonts w:ascii="Arial" w:hAnsi="Arial" w:eastAsia="PingFang SC"/>
          <w:b w:val="0"/>
          <w:sz w:val="21"/>
        </w:rPr>
        <w:t>承诺方（签字 / 盖章）：____________________</w:t>
      </w:r>
    </w:p>
    <w:p>
      <w:pPr>
        <w:spacing w:after="360"/>
        <w:jc w:val="right"/>
      </w:pPr>
      <w:r>
        <w:rPr>
          <w:rFonts w:ascii="Arial" w:hAnsi="Arial" w:eastAsia="PingFang SC"/>
          <w:b w:val="0"/>
          <w:sz w:val="21"/>
        </w:rPr>
        <w:t>日期：__________ 年 ____ 月 ____ 日</w:t>
      </w:r>
    </w:p>
    <w:p>
      <w:r>
        <w:br w:type="page"/>
      </w:r>
    </w:p>
    <w:p>
      <w:pPr>
        <w:spacing w:after="160"/>
      </w:pPr>
      <w:r>
        <w:rPr>
          <w:rFonts w:ascii="Arial" w:hAnsi="Arial" w:eastAsia="PingFang SC"/>
          <w:b/>
          <w:color w:val="1E3A8A"/>
          <w:sz w:val="36"/>
        </w:rPr>
        <w:t>三、经营场所合规自查表</w:t>
      </w:r>
    </w:p>
    <w:p>
      <w:pPr>
        <w:spacing w:after="160"/>
      </w:pPr>
      <w:r>
        <w:rPr>
          <w:rFonts w:ascii="Arial" w:hAnsi="Arial" w:eastAsia="PingFang SC"/>
          <w:b w:val="0"/>
          <w:sz w:val="21"/>
        </w:rPr>
        <w:t>在向美团提交资质前，请逐项自查，确保 100% 通过：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567"/>
            <w:shd w:fill="1E40AF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PingFang SC"/>
                <w:b/>
                <w:color w:val="FFFFFF"/>
                <w:sz w:val="20"/>
              </w:rPr>
              <w:t>#</w:t>
            </w:r>
          </w:p>
        </w:tc>
        <w:tc>
          <w:tcPr>
            <w:tcW w:type="dxa" w:w="6803"/>
            <w:shd w:fill="1E40AF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PingFang SC"/>
                <w:b/>
                <w:color w:val="FFFFFF"/>
                <w:sz w:val="20"/>
              </w:rPr>
              <w:t>自查项</w:t>
            </w:r>
          </w:p>
        </w:tc>
        <w:tc>
          <w:tcPr>
            <w:tcW w:type="dxa" w:w="2268"/>
            <w:shd w:fill="1E40AF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PingFang SC"/>
                <w:b/>
                <w:color w:val="FFFFFF"/>
                <w:sz w:val="20"/>
              </w:rPr>
              <w:t>结果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Arial" w:hAnsi="Arial" w:eastAsia="PingFang SC"/>
                <w:sz w:val="20"/>
              </w:rPr>
              <w:t>1</w:t>
            </w:r>
          </w:p>
        </w:tc>
        <w:tc>
          <w:tcPr>
            <w:tcW w:type="dxa" w:w="6803"/>
          </w:tcPr>
          <w:p>
            <w:r/>
            <w:r>
              <w:rPr>
                <w:rFonts w:ascii="Arial" w:hAnsi="Arial" w:eastAsia="PingFang SC"/>
                <w:sz w:val="20"/>
              </w:rPr>
              <w:t>营业执照经营范围含'第二类医疗器械经营（备案）'</w:t>
            </w:r>
          </w:p>
        </w:tc>
        <w:tc>
          <w:tcPr>
            <w:tcW w:type="dxa" w:w="2268"/>
          </w:tcPr>
          <w:p>
            <w:r/>
            <w:r>
              <w:rPr>
                <w:rFonts w:ascii="Arial" w:hAnsi="Arial" w:eastAsia="PingFang SC"/>
                <w:sz w:val="20"/>
              </w:rPr>
              <w:t>□ 是  □ 否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Arial" w:hAnsi="Arial" w:eastAsia="PingFang SC"/>
                <w:sz w:val="20"/>
              </w:rPr>
              <w:t>2</w:t>
            </w:r>
          </w:p>
        </w:tc>
        <w:tc>
          <w:tcPr>
            <w:tcW w:type="dxa" w:w="6803"/>
          </w:tcPr>
          <w:p>
            <w:r/>
            <w:r>
              <w:rPr>
                <w:rFonts w:ascii="Arial" w:hAnsi="Arial" w:eastAsia="PingFang SC"/>
                <w:sz w:val="20"/>
              </w:rPr>
              <w:t>已取得《第二类医疗器械经营备案凭证》（吉林省药监局发）</w:t>
            </w:r>
          </w:p>
        </w:tc>
        <w:tc>
          <w:tcPr>
            <w:tcW w:type="dxa" w:w="2268"/>
          </w:tcPr>
          <w:p>
            <w:r/>
            <w:r>
              <w:rPr>
                <w:rFonts w:ascii="Arial" w:hAnsi="Arial" w:eastAsia="PingFang SC"/>
                <w:sz w:val="20"/>
              </w:rPr>
              <w:t>□ 是  □ 否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Arial" w:hAnsi="Arial" w:eastAsia="PingFang SC"/>
                <w:sz w:val="20"/>
              </w:rPr>
              <w:t>3</w:t>
            </w:r>
          </w:p>
        </w:tc>
        <w:tc>
          <w:tcPr>
            <w:tcW w:type="dxa" w:w="6803"/>
          </w:tcPr>
          <w:p>
            <w:r/>
            <w:r>
              <w:rPr>
                <w:rFonts w:ascii="Arial" w:hAnsi="Arial" w:eastAsia="PingFang SC"/>
                <w:sz w:val="20"/>
              </w:rPr>
              <w:t>仓库与办公区分隔，划定隔离区放敏感品</w:t>
            </w:r>
          </w:p>
        </w:tc>
        <w:tc>
          <w:tcPr>
            <w:tcW w:type="dxa" w:w="2268"/>
          </w:tcPr>
          <w:p>
            <w:r/>
            <w:r>
              <w:rPr>
                <w:rFonts w:ascii="Arial" w:hAnsi="Arial" w:eastAsia="PingFang SC"/>
                <w:sz w:val="20"/>
              </w:rPr>
              <w:t>□ 是  □ 否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Arial" w:hAnsi="Arial" w:eastAsia="PingFang SC"/>
                <w:sz w:val="20"/>
              </w:rPr>
              <w:t>4</w:t>
            </w:r>
          </w:p>
        </w:tc>
        <w:tc>
          <w:tcPr>
            <w:tcW w:type="dxa" w:w="6803"/>
          </w:tcPr>
          <w:p>
            <w:r/>
            <w:r>
              <w:rPr>
                <w:rFonts w:ascii="Arial" w:hAnsi="Arial" w:eastAsia="PingFang SC"/>
                <w:sz w:val="20"/>
              </w:rPr>
              <w:t>仓库具备防尘、防潮、防晒、防鼠条件</w:t>
            </w:r>
          </w:p>
        </w:tc>
        <w:tc>
          <w:tcPr>
            <w:tcW w:type="dxa" w:w="2268"/>
          </w:tcPr>
          <w:p>
            <w:r/>
            <w:r>
              <w:rPr>
                <w:rFonts w:ascii="Arial" w:hAnsi="Arial" w:eastAsia="PingFang SC"/>
                <w:sz w:val="20"/>
              </w:rPr>
              <w:t>□ 是  □ 否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Arial" w:hAnsi="Arial" w:eastAsia="PingFang SC"/>
                <w:sz w:val="20"/>
              </w:rPr>
              <w:t>5</w:t>
            </w:r>
          </w:p>
        </w:tc>
        <w:tc>
          <w:tcPr>
            <w:tcW w:type="dxa" w:w="6803"/>
          </w:tcPr>
          <w:p>
            <w:r/>
            <w:r>
              <w:rPr>
                <w:rFonts w:ascii="Arial" w:hAnsi="Arial" w:eastAsia="PingFang SC"/>
                <w:sz w:val="20"/>
              </w:rPr>
              <w:t>仓库租赁合同期限 ≥ 1 年（建议 2 年）</w:t>
            </w:r>
          </w:p>
        </w:tc>
        <w:tc>
          <w:tcPr>
            <w:tcW w:type="dxa" w:w="2268"/>
          </w:tcPr>
          <w:p>
            <w:r/>
            <w:r>
              <w:rPr>
                <w:rFonts w:ascii="Arial" w:hAnsi="Arial" w:eastAsia="PingFang SC"/>
                <w:sz w:val="20"/>
              </w:rPr>
              <w:t>□ 是  □ 否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Arial" w:hAnsi="Arial" w:eastAsia="PingFang SC"/>
                <w:sz w:val="20"/>
              </w:rPr>
              <w:t>6</w:t>
            </w:r>
          </w:p>
        </w:tc>
        <w:tc>
          <w:tcPr>
            <w:tcW w:type="dxa" w:w="6803"/>
          </w:tcPr>
          <w:p>
            <w:r/>
            <w:r>
              <w:rPr>
                <w:rFonts w:ascii="Arial" w:hAnsi="Arial" w:eastAsia="PingFang SC"/>
                <w:sz w:val="20"/>
              </w:rPr>
              <w:t>已配置进销存软件（管家婆/有赞/金蝶等任选）</w:t>
            </w:r>
          </w:p>
        </w:tc>
        <w:tc>
          <w:tcPr>
            <w:tcW w:type="dxa" w:w="2268"/>
          </w:tcPr>
          <w:p>
            <w:r/>
            <w:r>
              <w:rPr>
                <w:rFonts w:ascii="Arial" w:hAnsi="Arial" w:eastAsia="PingFang SC"/>
                <w:sz w:val="20"/>
              </w:rPr>
              <w:t>□ 是  □ 否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Arial" w:hAnsi="Arial" w:eastAsia="PingFang SC"/>
                <w:sz w:val="20"/>
              </w:rPr>
              <w:t>7</w:t>
            </w:r>
          </w:p>
        </w:tc>
        <w:tc>
          <w:tcPr>
            <w:tcW w:type="dxa" w:w="6803"/>
          </w:tcPr>
          <w:p>
            <w:r/>
            <w:r>
              <w:rPr>
                <w:rFonts w:ascii="Arial" w:hAnsi="Arial" w:eastAsia="PingFang SC"/>
                <w:sz w:val="20"/>
              </w:rPr>
              <w:t>已聘请或具备质量管理人员（药学/医学/相关专业大专以上）</w:t>
            </w:r>
          </w:p>
        </w:tc>
        <w:tc>
          <w:tcPr>
            <w:tcW w:type="dxa" w:w="2268"/>
          </w:tcPr>
          <w:p>
            <w:r/>
            <w:r>
              <w:rPr>
                <w:rFonts w:ascii="Arial" w:hAnsi="Arial" w:eastAsia="PingFang SC"/>
                <w:sz w:val="20"/>
              </w:rPr>
              <w:t>□ 是  □ 否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Arial" w:hAnsi="Arial" w:eastAsia="PingFang SC"/>
                <w:sz w:val="20"/>
              </w:rPr>
              <w:t>8</w:t>
            </w:r>
          </w:p>
        </w:tc>
        <w:tc>
          <w:tcPr>
            <w:tcW w:type="dxa" w:w="6803"/>
          </w:tcPr>
          <w:p>
            <w:r/>
            <w:r>
              <w:rPr>
                <w:rFonts w:ascii="Arial" w:hAnsi="Arial" w:eastAsia="PingFang SC"/>
                <w:sz w:val="20"/>
              </w:rPr>
              <w:t>已建立产品验收、储存、销售、售后、不良事件五项制度文件</w:t>
            </w:r>
          </w:p>
        </w:tc>
        <w:tc>
          <w:tcPr>
            <w:tcW w:type="dxa" w:w="2268"/>
          </w:tcPr>
          <w:p>
            <w:r/>
            <w:r>
              <w:rPr>
                <w:rFonts w:ascii="Arial" w:hAnsi="Arial" w:eastAsia="PingFang SC"/>
                <w:sz w:val="20"/>
              </w:rPr>
              <w:t>□ 是  □ 否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Arial" w:hAnsi="Arial" w:eastAsia="PingFang SC"/>
                <w:sz w:val="20"/>
              </w:rPr>
              <w:t>9</w:t>
            </w:r>
          </w:p>
        </w:tc>
        <w:tc>
          <w:tcPr>
            <w:tcW w:type="dxa" w:w="6803"/>
          </w:tcPr>
          <w:p>
            <w:r/>
            <w:r>
              <w:rPr>
                <w:rFonts w:ascii="Arial" w:hAnsi="Arial" w:eastAsia="PingFang SC"/>
                <w:sz w:val="20"/>
              </w:rPr>
              <w:t>包装物为黑色无标识不透明袋（双层）</w:t>
            </w:r>
          </w:p>
        </w:tc>
        <w:tc>
          <w:tcPr>
            <w:tcW w:type="dxa" w:w="2268"/>
          </w:tcPr>
          <w:p>
            <w:r/>
            <w:r>
              <w:rPr>
                <w:rFonts w:ascii="Arial" w:hAnsi="Arial" w:eastAsia="PingFang SC"/>
                <w:sz w:val="20"/>
              </w:rPr>
              <w:t>□ 是  □ 否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Arial" w:hAnsi="Arial" w:eastAsia="PingFang SC"/>
                <w:sz w:val="20"/>
              </w:rPr>
              <w:t>10</w:t>
            </w:r>
          </w:p>
        </w:tc>
        <w:tc>
          <w:tcPr>
            <w:tcW w:type="dxa" w:w="6803"/>
          </w:tcPr>
          <w:p>
            <w:r/>
            <w:r>
              <w:rPr>
                <w:rFonts w:ascii="Arial" w:hAnsi="Arial" w:eastAsia="PingFang SC"/>
                <w:sz w:val="20"/>
              </w:rPr>
              <w:t>电路总功率 ≥ 6 kW</w:t>
            </w:r>
          </w:p>
        </w:tc>
        <w:tc>
          <w:tcPr>
            <w:tcW w:type="dxa" w:w="2268"/>
          </w:tcPr>
          <w:p>
            <w:r/>
            <w:r>
              <w:rPr>
                <w:rFonts w:ascii="Arial" w:hAnsi="Arial" w:eastAsia="PingFang SC"/>
                <w:sz w:val="20"/>
              </w:rPr>
              <w:t>□ 是  □ 否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Arial" w:hAnsi="Arial" w:eastAsia="PingFang SC"/>
                <w:sz w:val="20"/>
              </w:rPr>
              <w:t>11</w:t>
            </w:r>
          </w:p>
        </w:tc>
        <w:tc>
          <w:tcPr>
            <w:tcW w:type="dxa" w:w="6803"/>
          </w:tcPr>
          <w:p>
            <w:r/>
            <w:r>
              <w:rPr>
                <w:rFonts w:ascii="Arial" w:hAnsi="Arial" w:eastAsia="PingFang SC"/>
                <w:sz w:val="20"/>
              </w:rPr>
              <w:t>100 米内无中小学校</w:t>
            </w:r>
          </w:p>
        </w:tc>
        <w:tc>
          <w:tcPr>
            <w:tcW w:type="dxa" w:w="2268"/>
          </w:tcPr>
          <w:p>
            <w:r/>
            <w:r>
              <w:rPr>
                <w:rFonts w:ascii="Arial" w:hAnsi="Arial" w:eastAsia="PingFang SC"/>
                <w:sz w:val="20"/>
              </w:rPr>
              <w:t>□ 是  □ 否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Arial" w:hAnsi="Arial" w:eastAsia="PingFang SC"/>
                <w:sz w:val="20"/>
              </w:rPr>
              <w:t>12</w:t>
            </w:r>
          </w:p>
        </w:tc>
        <w:tc>
          <w:tcPr>
            <w:tcW w:type="dxa" w:w="6803"/>
          </w:tcPr>
          <w:p>
            <w:r/>
            <w:r>
              <w:rPr>
                <w:rFonts w:ascii="Arial" w:hAnsi="Arial" w:eastAsia="PingFang SC"/>
                <w:sz w:val="20"/>
              </w:rPr>
              <w:t>已购买 50 万元以上产品责任险（推荐）</w:t>
            </w:r>
          </w:p>
        </w:tc>
        <w:tc>
          <w:tcPr>
            <w:tcW w:type="dxa" w:w="2268"/>
          </w:tcPr>
          <w:p>
            <w:r/>
            <w:r>
              <w:rPr>
                <w:rFonts w:ascii="Arial" w:hAnsi="Arial" w:eastAsia="PingFang SC"/>
                <w:sz w:val="20"/>
              </w:rPr>
              <w:t>□ 是  □ 否</w:t>
            </w:r>
          </w:p>
        </w:tc>
      </w:tr>
    </w:tbl>
    <w:p>
      <w:pPr>
        <w:spacing w:after="120"/>
      </w:pPr>
      <w:r>
        <w:rPr>
          <w:rFonts w:ascii="Arial" w:hAnsi="Arial" w:eastAsia="PingFang SC"/>
          <w:b w:val="0"/>
          <w:sz w:val="21"/>
        </w:rPr>
      </w:r>
    </w:p>
    <w:p>
      <w:pPr>
        <w:spacing w:after="280"/>
      </w:pPr>
      <w:r>
        <w:rPr>
          <w:rFonts w:ascii="Arial" w:hAnsi="Arial" w:eastAsia="PingFang SC"/>
          <w:b w:val="0"/>
          <w:color w:val="DC2626"/>
          <w:sz w:val="21"/>
        </w:rPr>
        <w:t>若任一项为'否'，请整改后再行提交，避免审核驳回。</w:t>
      </w:r>
    </w:p>
    <w:p>
      <w:r>
        <w:br w:type="page"/>
      </w:r>
    </w:p>
    <w:p>
      <w:pPr>
        <w:spacing w:after="160"/>
      </w:pPr>
      <w:r>
        <w:rPr>
          <w:rFonts w:ascii="Arial" w:hAnsi="Arial" w:eastAsia="PingFang SC"/>
          <w:b/>
          <w:color w:val="1E3A8A"/>
          <w:sz w:val="36"/>
        </w:rPr>
        <w:t>四、类目准入与品名规范清单</w:t>
      </w:r>
    </w:p>
    <w:p>
      <w:pPr>
        <w:spacing w:after="160"/>
      </w:pPr>
      <w:r>
        <w:rPr>
          <w:rFonts w:ascii="Arial" w:hAnsi="Arial" w:eastAsia="PingFang SC"/>
          <w:b w:val="0"/>
          <w:sz w:val="21"/>
        </w:rPr>
        <w:t>（依据美团《成人用品类目管理规范》整理；上架前请逐项核对）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1984"/>
            <w:shd w:fill="1E40AF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PingFang SC"/>
                <w:b/>
                <w:color w:val="FFFFFF"/>
                <w:sz w:val="20"/>
              </w:rPr>
              <w:t>分类</w:t>
            </w:r>
          </w:p>
        </w:tc>
        <w:tc>
          <w:tcPr>
            <w:tcW w:type="dxa" w:w="5102"/>
            <w:shd w:fill="1E40AF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PingFang SC"/>
                <w:b/>
                <w:color w:val="FFFFFF"/>
                <w:sz w:val="20"/>
              </w:rPr>
              <w:t>示例</w:t>
            </w:r>
          </w:p>
        </w:tc>
        <w:tc>
          <w:tcPr>
            <w:tcW w:type="dxa" w:w="2551"/>
            <w:shd w:fill="1E40AF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PingFang SC"/>
                <w:b/>
                <w:color w:val="FFFFFF"/>
                <w:sz w:val="20"/>
              </w:rPr>
              <w:t>备注 / 风险</w:t>
            </w:r>
          </w:p>
        </w:tc>
      </w:tr>
      <w:tr>
        <w:tc>
          <w:tcPr>
            <w:tcW w:type="dxa" w:w="1984"/>
          </w:tcPr>
          <w:p>
            <w:r/>
            <w:r>
              <w:rPr>
                <w:rFonts w:ascii="Arial" w:hAnsi="Arial" w:eastAsia="PingFang SC"/>
                <w:sz w:val="20"/>
              </w:rPr>
              <w:t>可上架（白名单）</w:t>
            </w:r>
          </w:p>
        </w:tc>
        <w:tc>
          <w:tcPr>
            <w:tcW w:type="dxa" w:w="5102"/>
          </w:tcPr>
          <w:p>
            <w:r/>
            <w:r>
              <w:rPr>
                <w:rFonts w:ascii="Arial" w:hAnsi="Arial" w:eastAsia="PingFang SC"/>
                <w:sz w:val="20"/>
              </w:rPr>
              <w:t>安全套、水溶性润滑、女用器具（无真人图）、情趣内衣（不漏点）、SM 入门套装、礼盒组合、卫生湿巾、阴道哑铃凯格尔球</w:t>
            </w:r>
          </w:p>
        </w:tc>
        <w:tc>
          <w:tcPr>
            <w:tcW w:type="dxa" w:w="2551"/>
          </w:tcPr>
          <w:p>
            <w:r/>
            <w:r>
              <w:rPr>
                <w:rFonts w:ascii="Arial" w:hAnsi="Arial" w:eastAsia="PingFang SC"/>
                <w:sz w:val="20"/>
              </w:rPr>
              <w:t>毛利 60-90%</w:t>
            </w:r>
          </w:p>
        </w:tc>
      </w:tr>
      <w:tr>
        <w:tc>
          <w:tcPr>
            <w:tcW w:type="dxa" w:w="1984"/>
          </w:tcPr>
          <w:p>
            <w:r/>
            <w:r>
              <w:rPr>
                <w:rFonts w:ascii="Arial" w:hAnsi="Arial" w:eastAsia="PingFang SC"/>
                <w:sz w:val="20"/>
              </w:rPr>
              <w:t>条件上架（需备案）</w:t>
            </w:r>
          </w:p>
        </w:tc>
        <w:tc>
          <w:tcPr>
            <w:tcW w:type="dxa" w:w="5102"/>
          </w:tcPr>
          <w:p>
            <w:r/>
            <w:r>
              <w:rPr>
                <w:rFonts w:ascii="Arial" w:hAnsi="Arial" w:eastAsia="PingFang SC"/>
                <w:sz w:val="20"/>
              </w:rPr>
              <w:t>延时喷剂（需药监批文）、二类医疗器械避孕器具</w:t>
            </w:r>
          </w:p>
        </w:tc>
        <w:tc>
          <w:tcPr>
            <w:tcW w:type="dxa" w:w="2551"/>
          </w:tcPr>
          <w:p>
            <w:r/>
            <w:r>
              <w:rPr>
                <w:rFonts w:ascii="Arial" w:hAnsi="Arial" w:eastAsia="PingFang SC"/>
                <w:sz w:val="20"/>
              </w:rPr>
              <w:t>需上传备案凭证</w:t>
            </w:r>
          </w:p>
        </w:tc>
      </w:tr>
      <w:tr>
        <w:tc>
          <w:tcPr>
            <w:tcW w:type="dxa" w:w="1984"/>
          </w:tcPr>
          <w:p>
            <w:r/>
            <w:r>
              <w:rPr>
                <w:rFonts w:ascii="Arial" w:hAnsi="Arial" w:eastAsia="PingFang SC"/>
                <w:sz w:val="20"/>
              </w:rPr>
              <w:t>禁止上架</w:t>
            </w:r>
          </w:p>
        </w:tc>
        <w:tc>
          <w:tcPr>
            <w:tcW w:type="dxa" w:w="5102"/>
          </w:tcPr>
          <w:p>
            <w:r/>
            <w:r>
              <w:rPr>
                <w:rFonts w:ascii="Arial" w:hAnsi="Arial" w:eastAsia="PingFang SC"/>
                <w:sz w:val="20"/>
              </w:rPr>
              <w:t>处方壮阳药、伟哥（西地那非）、未注册的进口玩具、有真人代言图的男体型娃娃</w:t>
            </w:r>
          </w:p>
        </w:tc>
        <w:tc>
          <w:tcPr>
            <w:tcW w:type="dxa" w:w="2551"/>
          </w:tcPr>
          <w:p>
            <w:r/>
            <w:r>
              <w:rPr>
                <w:rFonts w:ascii="Arial" w:hAnsi="Arial" w:eastAsia="PingFang SC"/>
                <w:sz w:val="20"/>
              </w:rPr>
              <w:t>申诉无法通过</w:t>
            </w:r>
          </w:p>
        </w:tc>
      </w:tr>
      <w:tr>
        <w:tc>
          <w:tcPr>
            <w:tcW w:type="dxa" w:w="1984"/>
          </w:tcPr>
          <w:p>
            <w:r/>
            <w:r>
              <w:rPr>
                <w:rFonts w:ascii="Arial" w:hAnsi="Arial" w:eastAsia="PingFang SC"/>
                <w:sz w:val="20"/>
              </w:rPr>
              <w:t>禁止文案</w:t>
            </w:r>
          </w:p>
        </w:tc>
        <w:tc>
          <w:tcPr>
            <w:tcW w:type="dxa" w:w="5102"/>
          </w:tcPr>
          <w:p>
            <w:r/>
            <w:r>
              <w:rPr>
                <w:rFonts w:ascii="Arial" w:hAnsi="Arial" w:eastAsia="PingFang SC"/>
                <w:sz w:val="20"/>
              </w:rPr>
              <w:t>'立即勃起'、'秒硬'、'壮阳神器'、'催情'、'迷奸'、'硬度增加 N%'、'专业治疗 ED'</w:t>
            </w:r>
          </w:p>
        </w:tc>
        <w:tc>
          <w:tcPr>
            <w:tcW w:type="dxa" w:w="2551"/>
          </w:tcPr>
          <w:p>
            <w:r/>
            <w:r>
              <w:rPr>
                <w:rFonts w:ascii="Arial" w:hAnsi="Arial" w:eastAsia="PingFang SC"/>
                <w:sz w:val="20"/>
              </w:rPr>
              <w:t>罚款下架</w:t>
            </w:r>
          </w:p>
        </w:tc>
      </w:tr>
      <w:tr>
        <w:tc>
          <w:tcPr>
            <w:tcW w:type="dxa" w:w="1984"/>
          </w:tcPr>
          <w:p>
            <w:r/>
            <w:r>
              <w:rPr>
                <w:rFonts w:ascii="Arial" w:hAnsi="Arial" w:eastAsia="PingFang SC"/>
                <w:sz w:val="20"/>
              </w:rPr>
              <w:t>敏感图片</w:t>
            </w:r>
          </w:p>
        </w:tc>
        <w:tc>
          <w:tcPr>
            <w:tcW w:type="dxa" w:w="5102"/>
          </w:tcPr>
          <w:p>
            <w:r/>
            <w:r>
              <w:rPr>
                <w:rFonts w:ascii="Arial" w:hAnsi="Arial" w:eastAsia="PingFang SC"/>
                <w:sz w:val="20"/>
              </w:rPr>
              <w:t>裸露身体、性器官、真人模特带情趣物、过度暴露女性肌肤</w:t>
            </w:r>
          </w:p>
        </w:tc>
        <w:tc>
          <w:tcPr>
            <w:tcW w:type="dxa" w:w="2551"/>
          </w:tcPr>
          <w:p>
            <w:r/>
            <w:r>
              <w:rPr>
                <w:rFonts w:ascii="Arial" w:hAnsi="Arial" w:eastAsia="PingFang SC"/>
                <w:sz w:val="20"/>
              </w:rPr>
              <w:t>审核必驳</w:t>
            </w:r>
          </w:p>
        </w:tc>
      </w:tr>
    </w:tbl>
    <w:p>
      <w:pPr>
        <w:spacing w:after="200"/>
      </w:pPr>
      <w:r>
        <w:rPr>
          <w:rFonts w:ascii="Arial" w:hAnsi="Arial" w:eastAsia="PingFang SC"/>
          <w:b w:val="0"/>
          <w:sz w:val="21"/>
        </w:rPr>
      </w:r>
    </w:p>
    <w:p>
      <w:pPr>
        <w:spacing w:after="160"/>
      </w:pPr>
      <w:r>
        <w:rPr>
          <w:rFonts w:ascii="Arial" w:hAnsi="Arial" w:eastAsia="PingFang SC"/>
          <w:b/>
          <w:color w:val="1E3A8A"/>
          <w:sz w:val="36"/>
        </w:rPr>
        <w:t>五、入驻流程与时间表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1701"/>
            <w:shd w:fill="1E40AF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PingFang SC"/>
                <w:b/>
                <w:color w:val="FFFFFF"/>
                <w:sz w:val="20"/>
              </w:rPr>
              <w:t>阶段</w:t>
            </w:r>
          </w:p>
        </w:tc>
        <w:tc>
          <w:tcPr>
            <w:tcW w:type="dxa" w:w="7937"/>
            <w:shd w:fill="1E40AF"/>
          </w:tcPr>
          <w:p>
            <w:pPr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PingFang SC"/>
                <w:b/>
                <w:color w:val="FFFFFF"/>
                <w:sz w:val="20"/>
              </w:rPr>
              <w:t>动作</w:t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Arial" w:hAnsi="Arial" w:eastAsia="PingFang SC"/>
                <w:sz w:val="20"/>
              </w:rPr>
              <w:t>Day 0</w:t>
            </w:r>
          </w:p>
        </w:tc>
        <w:tc>
          <w:tcPr>
            <w:tcW w:type="dxa" w:w="7937"/>
          </w:tcPr>
          <w:p>
            <w:r/>
            <w:r>
              <w:rPr>
                <w:rFonts w:ascii="Arial" w:hAnsi="Arial" w:eastAsia="PingFang SC"/>
                <w:sz w:val="20"/>
              </w:rPr>
              <w:t>完成营业执照、二类医疗器械备案</w:t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Arial" w:hAnsi="Arial" w:eastAsia="PingFang SC"/>
                <w:sz w:val="20"/>
              </w:rPr>
              <w:t>Day 1</w:t>
            </w:r>
          </w:p>
        </w:tc>
        <w:tc>
          <w:tcPr>
            <w:tcW w:type="dxa" w:w="7937"/>
          </w:tcPr>
          <w:p>
            <w:r/>
            <w:r>
              <w:rPr>
                <w:rFonts w:ascii="Arial" w:hAnsi="Arial" w:eastAsia="PingFang SC"/>
                <w:sz w:val="20"/>
              </w:rPr>
              <w:t>美团商家 APP 注册账户、提交资质（执照 + 备案凭证 + 法人身份证）</w:t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Arial" w:hAnsi="Arial" w:eastAsia="PingFang SC"/>
                <w:sz w:val="20"/>
              </w:rPr>
              <w:t>Day 2-3</w:t>
            </w:r>
          </w:p>
        </w:tc>
        <w:tc>
          <w:tcPr>
            <w:tcW w:type="dxa" w:w="7937"/>
          </w:tcPr>
          <w:p>
            <w:r/>
            <w:r>
              <w:rPr>
                <w:rFonts w:ascii="Arial" w:hAnsi="Arial" w:eastAsia="PingFang SC"/>
                <w:sz w:val="20"/>
              </w:rPr>
              <w:t>美团商务对接（电话或线下），提交闪电仓申请书 + 承诺书 + 自查表</w:t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Arial" w:hAnsi="Arial" w:eastAsia="PingFang SC"/>
                <w:sz w:val="20"/>
              </w:rPr>
              <w:t>Day 3-7</w:t>
            </w:r>
          </w:p>
        </w:tc>
        <w:tc>
          <w:tcPr>
            <w:tcW w:type="dxa" w:w="7937"/>
          </w:tcPr>
          <w:p>
            <w:r/>
            <w:r>
              <w:rPr>
                <w:rFonts w:ascii="Arial" w:hAnsi="Arial" w:eastAsia="PingFang SC"/>
                <w:sz w:val="20"/>
              </w:rPr>
              <w:t>美团审核 + 上门验仓（部分城市）</w:t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Arial" w:hAnsi="Arial" w:eastAsia="PingFang SC"/>
                <w:sz w:val="20"/>
              </w:rPr>
              <w:t>Day 7-10</w:t>
            </w:r>
          </w:p>
        </w:tc>
        <w:tc>
          <w:tcPr>
            <w:tcW w:type="dxa" w:w="7937"/>
          </w:tcPr>
          <w:p>
            <w:r/>
            <w:r>
              <w:rPr>
                <w:rFonts w:ascii="Arial" w:hAnsi="Arial" w:eastAsia="PingFang SC"/>
                <w:sz w:val="20"/>
              </w:rPr>
              <w:t>通过审核 → 缴纳保证金 5,000 元 → 开店</w:t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Arial" w:hAnsi="Arial" w:eastAsia="PingFang SC"/>
                <w:sz w:val="20"/>
              </w:rPr>
              <w:t>Day 10-14</w:t>
            </w:r>
          </w:p>
        </w:tc>
        <w:tc>
          <w:tcPr>
            <w:tcW w:type="dxa" w:w="7937"/>
          </w:tcPr>
          <w:p>
            <w:r/>
            <w:r>
              <w:rPr>
                <w:rFonts w:ascii="Arial" w:hAnsi="Arial" w:eastAsia="PingFang SC"/>
                <w:sz w:val="20"/>
              </w:rPr>
              <w:t>上架 80 SKU、调试 POS / 进销存、设置营业时间</w:t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Arial" w:hAnsi="Arial" w:eastAsia="PingFang SC"/>
                <w:sz w:val="20"/>
              </w:rPr>
              <w:t>Day 14-21</w:t>
            </w:r>
          </w:p>
        </w:tc>
        <w:tc>
          <w:tcPr>
            <w:tcW w:type="dxa" w:w="7937"/>
          </w:tcPr>
          <w:p>
            <w:r/>
            <w:r>
              <w:rPr>
                <w:rFonts w:ascii="Arial" w:hAnsi="Arial" w:eastAsia="PingFang SC"/>
                <w:sz w:val="20"/>
              </w:rPr>
              <w:t>试运营 + 平台运营 BD 协调首单券、品类入口</w:t>
            </w:r>
          </w:p>
        </w:tc>
      </w:tr>
    </w:tbl>
    <w:p>
      <w:pPr>
        <w:spacing w:after="160"/>
      </w:pPr>
      <w:r>
        <w:rPr>
          <w:rFonts w:ascii="Arial" w:hAnsi="Arial" w:eastAsia="PingFang SC"/>
          <w:b w:val="0"/>
          <w:sz w:val="21"/>
        </w:rPr>
      </w:r>
    </w:p>
    <w:p>
      <w:pPr>
        <w:spacing w:after="40"/>
        <w:jc w:val="center"/>
      </w:pPr>
      <w:r>
        <w:rPr>
          <w:rFonts w:ascii="Arial" w:hAnsi="Arial" w:eastAsia="PingFang SC"/>
          <w:b w:val="0"/>
          <w:color w:val="64748B"/>
          <w:sz w:val="21"/>
        </w:rPr>
        <w:t>—— 模板结束 ——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